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ED7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ADF4E7F">
      <w:pPr>
        <w:keepNext w:val="0"/>
        <w:keepLines w:val="0"/>
        <w:pageBreakBefore w:val="0"/>
        <w:widowControl w:val="0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 xml:space="preserve">  春节元宵期间大型文化活动现场即开票流动网点</w:t>
      </w:r>
    </w:p>
    <w:p w14:paraId="53223A07">
      <w:pPr>
        <w:keepNext w:val="0"/>
        <w:keepLines w:val="0"/>
        <w:pageBreakBefore w:val="0"/>
        <w:widowControl w:val="0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申请表</w:t>
      </w:r>
    </w:p>
    <w:bookmarkEnd w:id="0"/>
    <w:tbl>
      <w:tblPr>
        <w:tblStyle w:val="4"/>
        <w:tblW w:w="90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1653"/>
        <w:gridCol w:w="213"/>
        <w:gridCol w:w="1189"/>
        <w:gridCol w:w="987"/>
        <w:gridCol w:w="2390"/>
      </w:tblGrid>
      <w:tr w14:paraId="79C7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75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42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193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62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2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23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申请代销地址</w:t>
            </w:r>
          </w:p>
        </w:tc>
        <w:tc>
          <w:tcPr>
            <w:tcW w:w="6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4B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7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21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申请代销时间</w:t>
            </w:r>
          </w:p>
        </w:tc>
        <w:tc>
          <w:tcPr>
            <w:tcW w:w="6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36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1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A2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6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EA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F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BD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活动主办/承办/协办方</w:t>
            </w:r>
          </w:p>
        </w:tc>
        <w:tc>
          <w:tcPr>
            <w:tcW w:w="6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33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8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24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市场管理员意见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71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E5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省福彩中心</w:t>
            </w:r>
          </w:p>
          <w:p w14:paraId="745E34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渠道组意见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95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6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F0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省福彩中心</w:t>
            </w:r>
          </w:p>
          <w:p w14:paraId="09398A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市场科意见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8D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F6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省福彩中心</w:t>
            </w:r>
          </w:p>
          <w:p w14:paraId="043CE9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办公室意见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FC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D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66D0">
            <w:pPr>
              <w:spacing w:before="74" w:line="2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  <w:lang w:eastAsia="zh-CN"/>
              </w:rPr>
              <w:t>福彩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中心</w:t>
            </w:r>
          </w:p>
          <w:p w14:paraId="1B336C3A">
            <w:pPr>
              <w:spacing w:before="74" w:line="219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分管领导意见</w:t>
            </w:r>
          </w:p>
        </w:tc>
        <w:tc>
          <w:tcPr>
            <w:tcW w:w="6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1103">
            <w:pPr>
              <w:spacing w:before="75" w:line="201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F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D442">
            <w:pPr>
              <w:spacing w:before="75" w:line="2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  <w:lang w:eastAsia="zh-CN"/>
              </w:rPr>
              <w:t>福彩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中心</w:t>
            </w:r>
          </w:p>
          <w:p w14:paraId="024A2799">
            <w:pPr>
              <w:spacing w:before="75" w:line="219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领导意见</w:t>
            </w:r>
          </w:p>
        </w:tc>
        <w:tc>
          <w:tcPr>
            <w:tcW w:w="6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27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A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73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申请人提交材料真实有效及符合相关征召公告的要求，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代销期间自负盈亏，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规范开展彩票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销售兑奖。销售过程中严格服从省福彩中心及现场工作人员的管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理，遵守《彩票管理条例》《彩票管理条例实施细则》等法律法规及规范性文件。</w:t>
            </w:r>
          </w:p>
          <w:p w14:paraId="237D30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7E62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签字：</w:t>
            </w:r>
          </w:p>
          <w:p w14:paraId="072D71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日期：</w:t>
            </w:r>
          </w:p>
        </w:tc>
      </w:tr>
    </w:tbl>
    <w:p w14:paraId="2A536B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auto"/>
        <w:rPr>
          <w:sz w:val="22"/>
          <w:szCs w:val="2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备注：《春节元宵期间大型文化活动现场即开票流动网点申请表》、网点业主有效身份证复印件或营业执照、资金保障承诺函、建设场地使用承诺函或相关场地使用证明等。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ZDlmNDFiZGE0OGZmNzdiMTEzYTA0MDk2MWJjMTgifQ=="/>
  </w:docVars>
  <w:rsids>
    <w:rsidRoot w:val="3E5E10F6"/>
    <w:rsid w:val="003C4879"/>
    <w:rsid w:val="00C326CF"/>
    <w:rsid w:val="0B8E086F"/>
    <w:rsid w:val="0D824838"/>
    <w:rsid w:val="23F93B71"/>
    <w:rsid w:val="3E5E10F6"/>
    <w:rsid w:val="3FED763F"/>
    <w:rsid w:val="40330324"/>
    <w:rsid w:val="450E15E8"/>
    <w:rsid w:val="5C146454"/>
    <w:rsid w:val="68CF4C99"/>
    <w:rsid w:val="6EC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313</Words>
  <Characters>313</Characters>
  <Lines>0</Lines>
  <Paragraphs>0</Paragraphs>
  <TotalTime>0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2026-01-30T09:20:00Z</dcterms:created>
  <dc:creator>李娅</dc:creator>
  <cp:lastModifiedBy>薇肆。</cp:lastModifiedBy>
  <cp:lastPrinted>2026-02-02T07:18:00Z</cp:lastPrinted>
  <dcterms:modified xsi:type="dcterms:W3CDTF">2026-02-12T00:37:00Z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0001C66A689D4DDDB99481B07BA4BCF7_13</vt:lpwstr>
  </property>
  <property fmtid="{D5CDD505-2E9C-101B-9397-08002B2CF9AE}" pid="4" name="KSOTemplateDocerSaveRecord">
    <vt:lpwstr>eyJoZGlkIjoiNGZmYjRmYWExMzM5MmQ5MzE0OTBkYTI4ODljZWJlMDYiLCJ1c2VySWQiOiIyODAzMjQ3MjUifQ==</vt:lpwstr>
  </property>
</Properties>
</file>