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海南省福利彩票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eastAsia="zh-CN"/>
        </w:rPr>
        <w:t>“福潮店”投注站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eastAsia="宋体" w:cs="宋体"/>
          <w:b/>
          <w:bCs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/>
          <w:bCs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15"/>
          <w:szCs w:val="15"/>
          <w:lang w:val="en-US" w:eastAsia="zh-CN"/>
        </w:rPr>
        <w:t xml:space="preserve">                                                                     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 xml:space="preserve">   日期：       年    月    日</w:t>
      </w:r>
    </w:p>
    <w:tbl>
      <w:tblPr>
        <w:tblStyle w:val="6"/>
        <w:tblW w:w="9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6"/>
        <w:gridCol w:w="1659"/>
        <w:gridCol w:w="2691"/>
        <w:gridCol w:w="2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218" w:line="219" w:lineRule="auto"/>
              <w:ind w:left="904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申请人</w:t>
            </w:r>
          </w:p>
        </w:tc>
        <w:tc>
          <w:tcPr>
            <w:tcW w:w="16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before="220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204" w:line="221" w:lineRule="auto"/>
              <w:ind w:left="904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5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691" w:type="dxa"/>
            <w:vAlign w:val="center"/>
          </w:tcPr>
          <w:p>
            <w:pPr>
              <w:spacing w:before="202" w:line="220" w:lineRule="auto"/>
              <w:ind w:left="674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场所面积/m²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201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销售网点地址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1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75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申请理由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7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5" w:line="219" w:lineRule="auto"/>
              <w:ind w:firstLine="4004" w:firstLineChars="140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申请</w:t>
            </w: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3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75" w:line="219" w:lineRule="auto"/>
              <w:ind w:left="94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市（县）福彩机构工作人员或市场专管员意见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spacing w:line="24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line="24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  <w:p>
            <w:pPr>
              <w:spacing w:before="74" w:line="204" w:lineRule="auto"/>
              <w:ind w:left="4136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74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</w:rPr>
              <w:t>市（县）福彩机构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eastAsia="zh-CN"/>
              </w:rPr>
              <w:t>或</w:t>
            </w:r>
          </w:p>
          <w:p>
            <w:pPr>
              <w:spacing w:before="74" w:line="219" w:lineRule="auto"/>
              <w:jc w:val="center"/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eastAsia="zh-CN"/>
              </w:rPr>
              <w:t>片区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spacing w:before="75" w:line="201" w:lineRule="auto"/>
              <w:ind w:left="4132"/>
              <w:jc w:val="center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  <w:p>
            <w:pPr>
              <w:spacing w:before="75" w:line="201" w:lineRule="auto"/>
              <w:jc w:val="center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  <w:p>
            <w:pPr>
              <w:spacing w:before="75" w:line="201" w:lineRule="auto"/>
              <w:jc w:val="center"/>
              <w:rPr>
                <w:rFonts w:ascii="宋体" w:hAnsi="宋体" w:eastAsia="宋体" w:cs="宋体"/>
                <w:b w:val="0"/>
                <w:bCs w:val="0"/>
                <w:spacing w:val="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74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省中心分管领导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spacing w:before="75" w:line="201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2706" w:type="dxa"/>
            <w:vAlign w:val="center"/>
          </w:tcPr>
          <w:p>
            <w:pPr>
              <w:spacing w:before="75" w:line="219" w:lineRule="auto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省中心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领导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4"/>
                <w:szCs w:val="24"/>
              </w:rPr>
              <w:t>意见</w:t>
            </w:r>
          </w:p>
        </w:tc>
        <w:tc>
          <w:tcPr>
            <w:tcW w:w="6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zgyM2U4ZjYyMGM2MWE3M2FkMTBhMDM0ZGYwOWEifQ=="/>
  </w:docVars>
  <w:rsids>
    <w:rsidRoot w:val="00000000"/>
    <w:rsid w:val="174C4C00"/>
    <w:rsid w:val="1E631152"/>
    <w:rsid w:val="2BAE3EA4"/>
    <w:rsid w:val="2F310088"/>
    <w:rsid w:val="3F5F5827"/>
    <w:rsid w:val="52A72F49"/>
    <w:rsid w:val="5A4A10B1"/>
    <w:rsid w:val="6E734220"/>
    <w:rsid w:val="75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ascii="Arial" w:hAnsi="Arial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109</Characters>
  <Lines>0</Lines>
  <Paragraphs>0</Paragraphs>
  <TotalTime>3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2023-03-06T06:58:00Z</dcterms:created>
  <dc:creator>Administrator</dc:creator>
  <cp:lastModifiedBy>Sherman~</cp:lastModifiedBy>
  <dcterms:modified xsi:type="dcterms:W3CDTF">2023-06-30T03:05:39Z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34D117C5D5744028AF98F7A53895A7BB_13</vt:lpwstr>
  </property>
</Properties>
</file>